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5F" w:rsidRDefault="00F201D6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В рамках HIDA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Visiting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Program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молодые учёные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postdocs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 из университетов, научных институтов и коммерческих организаций со всего мира имеют возможность краткосрочного (до 3-х месяцев) оплачиваемого пребывания для проведения исследований в одном из 18 научных центров Объединения имени Гельмгольца. Исследовательский грант составляет 2 860 евро в месяц. Основная цель программы состоит в расширении двусторонних партнёрств между Объединением имени Гельмгольца и международными организациями.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HIDA — это крупнейшая в Германии сеть подготовки исследователей в области прикладных информационных и аналитических наук. Академия объединяет 6 научно-исследовательских школ, реализует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научную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деятельность в 14 исследовательских центрах и сотрудничает с 17 университетами по всей Германии. HIDA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Trainee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Network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— это новая программа обмена для молодых ученых, чьи исследования тесно связаны с информационно-аналитическими науками.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Области, в которых могут быть реализованы проекты: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Энергетика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Energy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Земля и окружающая среда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Earth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and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Environment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Здравоохранение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Health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Аэронавтика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Aeronautics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Космос и транспортные системы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Space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and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Transport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Материя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Matter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Информационные технологии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Information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• Аналитика данных (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Data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Science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Как принять участие в стажировке?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1. На сайте академии выбрать один из 18 центров в соответствии с реализуемой участниками темой научно-исследовательской работы, а также ознакомиться с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портфолио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потенциальных научных руководителей. </w:t>
      </w:r>
      <w:hyperlink r:id="rId4" w:tgtFrame="_blank" w:history="1">
        <w:r>
          <w:rPr>
            <w:rStyle w:val="a3"/>
            <w:rFonts w:ascii="Segoe UI" w:hAnsi="Segoe UI" w:cs="Segoe UI"/>
            <w:sz w:val="23"/>
            <w:szCs w:val="23"/>
            <w:u w:val="none"/>
            <w:shd w:val="clear" w:color="auto" w:fill="FFFFFF"/>
          </w:rPr>
          <w:t>https://www.helmholtz.de/en/about-us/helmholtz-centers/</w:t>
        </w:r>
      </w:hyperlink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2. Выбрать научного руководителя и связаться с ним, указав в письме тему исследования и проектное предложение.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3. После согласования деталей с научным руководителем подать заявку на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сайт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HIDA.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4. В случае успешного прохождения конкурсного отбора участники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оформляют командировку и получают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исследовательский грант от принимающего центра в Германии.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Для реализации исследовательского проекта с участниками работают два научных руководителя, один из которых занимается руководством непосредственно по теме проекта, другой осуществляет консультирование в рамках главной области исследований HIDA — аналитике данных.</w:t>
      </w:r>
    </w:p>
    <w:sectPr w:rsidR="0075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1D6"/>
    <w:rsid w:val="00756F5F"/>
    <w:rsid w:val="00F2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www.helmholtz.de%2Fen%2Fabout-us%2Fhelmholtz-centers%2F&amp;post=-202605527_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OMS315-3</dc:creator>
  <cp:keywords/>
  <dc:description/>
  <cp:lastModifiedBy>OMS315-3</cp:lastModifiedBy>
  <cp:revision>2</cp:revision>
  <dcterms:created xsi:type="dcterms:W3CDTF">2021-09-08T09:19:00Z</dcterms:created>
  <dcterms:modified xsi:type="dcterms:W3CDTF">2021-09-08T09:19:00Z</dcterms:modified>
</cp:coreProperties>
</file>