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F3" w:rsidRDefault="00E626F3" w:rsidP="00E626F3">
      <w:pPr>
        <w:autoSpaceDE w:val="0"/>
        <w:rPr>
          <w:b/>
          <w:bCs/>
          <w:sz w:val="22"/>
          <w:szCs w:val="22"/>
        </w:rPr>
      </w:pPr>
    </w:p>
    <w:p w:rsidR="004C5067" w:rsidRDefault="00E626F3" w:rsidP="00E626F3">
      <w:pPr>
        <w:autoSpaceDE w:val="0"/>
        <w:jc w:val="center"/>
        <w:rPr>
          <w:b/>
          <w:bCs/>
          <w:sz w:val="28"/>
          <w:szCs w:val="28"/>
        </w:rPr>
      </w:pPr>
      <w:r w:rsidRPr="00E626F3">
        <w:rPr>
          <w:b/>
          <w:bCs/>
          <w:sz w:val="28"/>
          <w:szCs w:val="28"/>
        </w:rPr>
        <w:t>П</w:t>
      </w:r>
      <w:r w:rsidR="004C5067" w:rsidRPr="00E626F3">
        <w:rPr>
          <w:b/>
          <w:bCs/>
          <w:sz w:val="28"/>
          <w:szCs w:val="28"/>
        </w:rPr>
        <w:t>рейскурант</w:t>
      </w:r>
    </w:p>
    <w:p w:rsidR="004C5067" w:rsidRPr="00E626F3" w:rsidRDefault="00E626F3" w:rsidP="00E626F3">
      <w:pPr>
        <w:autoSpaceDE w:val="0"/>
        <w:jc w:val="center"/>
        <w:rPr>
          <w:b/>
          <w:bCs/>
          <w:sz w:val="28"/>
          <w:szCs w:val="28"/>
        </w:rPr>
      </w:pPr>
      <w:r w:rsidRPr="00E626F3">
        <w:rPr>
          <w:b/>
          <w:bCs/>
          <w:sz w:val="28"/>
          <w:szCs w:val="28"/>
        </w:rPr>
        <w:t>на медицинские услуги</w:t>
      </w:r>
      <w:r w:rsidR="004C5067">
        <w:rPr>
          <w:b/>
          <w:bCs/>
          <w:sz w:val="28"/>
          <w:szCs w:val="28"/>
        </w:rPr>
        <w:t xml:space="preserve"> врачей</w:t>
      </w:r>
    </w:p>
    <w:p w:rsidR="0078067A" w:rsidRPr="00D83274" w:rsidRDefault="0078067A" w:rsidP="007E4A27">
      <w:pPr>
        <w:rPr>
          <w:rFonts w:ascii="Tahoma" w:hAnsi="Tahoma" w:cs="Tahoma"/>
          <w:sz w:val="22"/>
          <w:szCs w:val="22"/>
        </w:rPr>
      </w:pP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7"/>
        <w:gridCol w:w="5625"/>
        <w:gridCol w:w="1561"/>
        <w:gridCol w:w="1660"/>
      </w:tblGrid>
      <w:tr w:rsidR="004C5067" w:rsidRPr="00EB64F6" w:rsidTr="004C5067">
        <w:trPr>
          <w:trHeight w:val="1462"/>
          <w:jc w:val="center"/>
        </w:trPr>
        <w:tc>
          <w:tcPr>
            <w:tcW w:w="375" w:type="pct"/>
            <w:vAlign w:val="center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ahoma" w:hAnsi="Tahoma" w:cs="Tahoma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ahoma" w:hAnsi="Tahoma" w:cs="Tahoma"/>
                <w:bCs/>
                <w:sz w:val="22"/>
                <w:szCs w:val="22"/>
              </w:rPr>
              <w:t>/п</w:t>
            </w: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B64F6">
              <w:rPr>
                <w:rFonts w:ascii="Tahoma" w:hAnsi="Tahoma" w:cs="Tahoma"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Стоимость одной услуги,</w:t>
            </w:r>
          </w:p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руб.</w:t>
            </w:r>
          </w:p>
          <w:p w:rsidR="004C5067" w:rsidRPr="00EB64F6" w:rsidRDefault="004C5067" w:rsidP="00D465E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:rsidR="004C5067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 xml:space="preserve">Стоимость одной услуги для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обучающихся</w:t>
            </w:r>
            <w:proofErr w:type="gramEnd"/>
          </w:p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и работников </w:t>
            </w:r>
            <w:r w:rsidRPr="00EB64F6">
              <w:rPr>
                <w:rFonts w:ascii="Tahoma" w:hAnsi="Tahoma" w:cs="Tahoma"/>
                <w:sz w:val="22"/>
                <w:szCs w:val="22"/>
              </w:rPr>
              <w:t>Т</w:t>
            </w:r>
            <w:r>
              <w:rPr>
                <w:rFonts w:ascii="Tahoma" w:hAnsi="Tahoma" w:cs="Tahoma"/>
                <w:sz w:val="22"/>
                <w:szCs w:val="22"/>
              </w:rPr>
              <w:t>ул</w:t>
            </w:r>
            <w:r w:rsidRPr="00EB64F6">
              <w:rPr>
                <w:rFonts w:ascii="Tahoma" w:hAnsi="Tahoma" w:cs="Tahoma"/>
                <w:sz w:val="22"/>
                <w:szCs w:val="22"/>
              </w:rPr>
              <w:t>ГУ,</w:t>
            </w:r>
          </w:p>
          <w:p w:rsidR="004C5067" w:rsidRPr="00EB64F6" w:rsidRDefault="004C5067" w:rsidP="004C5067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руб.</w:t>
            </w:r>
          </w:p>
        </w:tc>
      </w:tr>
      <w:tr w:rsidR="004C5067" w:rsidRPr="00EB64F6" w:rsidTr="004C5067">
        <w:trPr>
          <w:trHeight w:val="507"/>
          <w:jc w:val="center"/>
        </w:trPr>
        <w:tc>
          <w:tcPr>
            <w:tcW w:w="3316" w:type="pct"/>
            <w:gridSpan w:val="2"/>
            <w:vAlign w:val="center"/>
          </w:tcPr>
          <w:p w:rsidR="004C5067" w:rsidRPr="008E46F7" w:rsidRDefault="004C5067" w:rsidP="004C5067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E46F7">
              <w:rPr>
                <w:rFonts w:ascii="Tahoma" w:hAnsi="Tahoma" w:cs="Tahoma"/>
                <w:b/>
                <w:sz w:val="22"/>
                <w:szCs w:val="22"/>
              </w:rPr>
              <w:t>Услуги невролога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врача-невролога (первичная)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700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врача-невролога (повторная)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900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630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врача-невролога, к.м.н. (первичная)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2000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1400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врача-невролога, к.м.н. (повторная)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1800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1260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врача-невролога, д.м.н. (первичная)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3000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2100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врача-невролога, д.м.н. (повторная)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2700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1890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  <w:tcBorders>
              <w:bottom w:val="single" w:sz="4" w:space="0" w:color="auto"/>
            </w:tcBorders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tcBorders>
              <w:bottom w:val="single" w:sz="4" w:space="0" w:color="auto"/>
            </w:tcBorders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 xml:space="preserve">Проведение блокады с раствором 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дипроспана</w:t>
            </w:r>
            <w:proofErr w:type="spellEnd"/>
          </w:p>
        </w:tc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700</w:t>
            </w:r>
          </w:p>
        </w:tc>
      </w:tr>
      <w:tr w:rsidR="0026134A" w:rsidRPr="00EB64F6" w:rsidTr="004C5067">
        <w:trPr>
          <w:jc w:val="center"/>
        </w:trPr>
        <w:tc>
          <w:tcPr>
            <w:tcW w:w="375" w:type="pct"/>
            <w:tcBorders>
              <w:bottom w:val="single" w:sz="4" w:space="0" w:color="auto"/>
            </w:tcBorders>
          </w:tcPr>
          <w:p w:rsidR="0026134A" w:rsidRPr="00EB64F6" w:rsidRDefault="0026134A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tcBorders>
              <w:bottom w:val="single" w:sz="4" w:space="0" w:color="auto"/>
            </w:tcBorders>
          </w:tcPr>
          <w:p w:rsidR="0026134A" w:rsidRPr="002C0940" w:rsidRDefault="0026134A" w:rsidP="008058E8">
            <w:pPr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proofErr w:type="spellStart"/>
            <w:r w:rsidRPr="002C0940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Кинезиологическое</w:t>
            </w:r>
            <w:proofErr w:type="spellEnd"/>
            <w:r w:rsidRPr="002C0940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C0940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тейпирование</w:t>
            </w:r>
            <w:proofErr w:type="spellEnd"/>
          </w:p>
          <w:p w:rsidR="0026134A" w:rsidRPr="002C0940" w:rsidRDefault="0026134A" w:rsidP="008058E8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2C0940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(малая зона)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:rsidR="0026134A" w:rsidRPr="002C0940" w:rsidRDefault="0026134A" w:rsidP="008058E8">
            <w:pPr>
              <w:jc w:val="center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2C0940">
              <w:rPr>
                <w:rFonts w:ascii="Tahoma" w:eastAsiaTheme="minorEastAsia" w:hAnsi="Tahoma" w:cs="Tahoma"/>
                <w:sz w:val="22"/>
                <w:szCs w:val="22"/>
              </w:rPr>
              <w:t>400</w:t>
            </w:r>
          </w:p>
        </w:tc>
        <w:tc>
          <w:tcPr>
            <w:tcW w:w="868" w:type="pct"/>
            <w:vAlign w:val="center"/>
          </w:tcPr>
          <w:p w:rsidR="0026134A" w:rsidRPr="002C0940" w:rsidRDefault="0026134A" w:rsidP="008058E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0940">
              <w:rPr>
                <w:rFonts w:ascii="Tahoma" w:hAnsi="Tahoma" w:cs="Tahoma"/>
                <w:color w:val="000000"/>
                <w:sz w:val="22"/>
                <w:szCs w:val="22"/>
              </w:rPr>
              <w:t>280</w:t>
            </w:r>
          </w:p>
        </w:tc>
      </w:tr>
      <w:tr w:rsidR="0026134A" w:rsidRPr="00EB64F6" w:rsidTr="004C5067">
        <w:trPr>
          <w:jc w:val="center"/>
        </w:trPr>
        <w:tc>
          <w:tcPr>
            <w:tcW w:w="375" w:type="pct"/>
            <w:tcBorders>
              <w:bottom w:val="single" w:sz="4" w:space="0" w:color="auto"/>
            </w:tcBorders>
          </w:tcPr>
          <w:p w:rsidR="0026134A" w:rsidRPr="00EB64F6" w:rsidRDefault="0026134A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tcBorders>
              <w:bottom w:val="single" w:sz="4" w:space="0" w:color="auto"/>
            </w:tcBorders>
          </w:tcPr>
          <w:p w:rsidR="0026134A" w:rsidRPr="002C0940" w:rsidRDefault="0026134A" w:rsidP="008058E8">
            <w:pPr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proofErr w:type="spellStart"/>
            <w:r w:rsidRPr="002C0940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Кинезиологическое</w:t>
            </w:r>
            <w:proofErr w:type="spellEnd"/>
            <w:r w:rsidRPr="002C0940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C0940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тейпирование</w:t>
            </w:r>
            <w:proofErr w:type="spellEnd"/>
          </w:p>
          <w:p w:rsidR="0026134A" w:rsidRPr="002C0940" w:rsidRDefault="0026134A" w:rsidP="008058E8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2C0940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(средняя зона)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:rsidR="0026134A" w:rsidRPr="002C0940" w:rsidRDefault="0026134A" w:rsidP="008058E8">
            <w:pPr>
              <w:jc w:val="center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2C0940">
              <w:rPr>
                <w:rFonts w:ascii="Tahoma" w:eastAsiaTheme="minorEastAsia" w:hAnsi="Tahoma" w:cs="Tahoma"/>
                <w:sz w:val="22"/>
                <w:szCs w:val="22"/>
              </w:rPr>
              <w:t>600</w:t>
            </w:r>
          </w:p>
        </w:tc>
        <w:tc>
          <w:tcPr>
            <w:tcW w:w="868" w:type="pct"/>
            <w:vAlign w:val="center"/>
          </w:tcPr>
          <w:p w:rsidR="0026134A" w:rsidRPr="002C0940" w:rsidRDefault="0026134A" w:rsidP="008058E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0940">
              <w:rPr>
                <w:rFonts w:ascii="Tahoma" w:hAnsi="Tahoma" w:cs="Tahoma"/>
                <w:color w:val="000000"/>
                <w:sz w:val="22"/>
                <w:szCs w:val="22"/>
              </w:rPr>
              <w:t>420</w:t>
            </w:r>
          </w:p>
        </w:tc>
      </w:tr>
      <w:tr w:rsidR="0026134A" w:rsidRPr="00EB64F6" w:rsidTr="004C5067">
        <w:trPr>
          <w:jc w:val="center"/>
        </w:trPr>
        <w:tc>
          <w:tcPr>
            <w:tcW w:w="375" w:type="pct"/>
            <w:tcBorders>
              <w:bottom w:val="single" w:sz="4" w:space="0" w:color="auto"/>
            </w:tcBorders>
          </w:tcPr>
          <w:p w:rsidR="0026134A" w:rsidRPr="00EB64F6" w:rsidRDefault="0026134A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tcBorders>
              <w:bottom w:val="single" w:sz="4" w:space="0" w:color="auto"/>
            </w:tcBorders>
          </w:tcPr>
          <w:p w:rsidR="0026134A" w:rsidRPr="002C0940" w:rsidRDefault="0026134A" w:rsidP="008058E8">
            <w:pPr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proofErr w:type="spellStart"/>
            <w:r w:rsidRPr="002C0940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Кинезиологическое</w:t>
            </w:r>
            <w:proofErr w:type="spellEnd"/>
            <w:r w:rsidRPr="002C0940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C0940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тейпирование</w:t>
            </w:r>
            <w:proofErr w:type="spellEnd"/>
          </w:p>
          <w:p w:rsidR="0026134A" w:rsidRPr="002C0940" w:rsidRDefault="0026134A" w:rsidP="008058E8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2C0940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(большая зона)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:rsidR="0026134A" w:rsidRPr="002C0940" w:rsidRDefault="0026134A" w:rsidP="008058E8">
            <w:pPr>
              <w:jc w:val="center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2C0940">
              <w:rPr>
                <w:rFonts w:ascii="Tahoma" w:eastAsiaTheme="minorEastAsia" w:hAnsi="Tahoma" w:cs="Tahoma"/>
                <w:sz w:val="22"/>
                <w:szCs w:val="22"/>
              </w:rPr>
              <w:t>950</w:t>
            </w:r>
          </w:p>
        </w:tc>
        <w:tc>
          <w:tcPr>
            <w:tcW w:w="868" w:type="pct"/>
            <w:vAlign w:val="center"/>
          </w:tcPr>
          <w:p w:rsidR="0026134A" w:rsidRPr="002C0940" w:rsidRDefault="0026134A" w:rsidP="008058E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0940">
              <w:rPr>
                <w:rFonts w:ascii="Tahoma" w:hAnsi="Tahoma" w:cs="Tahoma"/>
                <w:color w:val="000000"/>
                <w:sz w:val="22"/>
                <w:szCs w:val="22"/>
              </w:rPr>
              <w:t>665</w:t>
            </w:r>
          </w:p>
        </w:tc>
      </w:tr>
      <w:tr w:rsidR="004C5067" w:rsidRPr="00EB64F6" w:rsidTr="004C5067">
        <w:trPr>
          <w:trHeight w:val="613"/>
          <w:jc w:val="center"/>
        </w:trPr>
        <w:tc>
          <w:tcPr>
            <w:tcW w:w="3316" w:type="pct"/>
            <w:gridSpan w:val="2"/>
            <w:vAlign w:val="center"/>
          </w:tcPr>
          <w:p w:rsidR="004C5067" w:rsidRPr="008E46F7" w:rsidRDefault="004C5067" w:rsidP="004C5067">
            <w:pPr>
              <w:pStyle w:val="a7"/>
              <w:snapToGrid w:val="0"/>
              <w:spacing w:after="0"/>
              <w:jc w:val="center"/>
              <w:rPr>
                <w:rFonts w:ascii="Tahoma" w:hAnsi="Tahoma" w:cs="Tahoma"/>
                <w:b/>
              </w:rPr>
            </w:pPr>
            <w:r w:rsidRPr="008E46F7">
              <w:rPr>
                <w:rFonts w:ascii="Tahoma" w:hAnsi="Tahoma" w:cs="Tahoma"/>
                <w:b/>
              </w:rPr>
              <w:t>Услуги акушера-гинеколога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врача-акушера-гинеколога (первичная)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700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врача-акушера-гинеколога (повторная)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900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630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врача-акушера-гинеколога, к.м.н. (первичная)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2000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1400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врача-акушера-гинеколога, к.м.н. (повторная)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1800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1260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врача-акушера-гинеколога, д.м.н. (первичная)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3000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2100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врача-акушера-гинеколога, д.м.н. (повторная)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2700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1890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Осмотр врача-акушера-гинеколога (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бимануальное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исследование, осмотр шейки матки в зеркалах)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550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385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Взятие мазка на флору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300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210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Взятие мазка на атипичные клетки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320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224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Кольпоскопия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простая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700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Кольпоскопия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расширенная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1400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980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Биопсия шейки матки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900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630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 xml:space="preserve">Лечение шейки матки 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солковагином</w:t>
            </w:r>
            <w:proofErr w:type="spellEnd"/>
          </w:p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(препаратом пациента)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1100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770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Лечение шейки матки аппаратом ФОТЕК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1800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1260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 xml:space="preserve">Введение </w:t>
            </w:r>
            <w:proofErr w:type="gramStart"/>
            <w:r w:rsidRPr="00EB64F6">
              <w:rPr>
                <w:rFonts w:ascii="Tahoma" w:hAnsi="Tahoma" w:cs="Tahoma"/>
                <w:sz w:val="22"/>
                <w:szCs w:val="22"/>
              </w:rPr>
              <w:t>внутриматочного</w:t>
            </w:r>
            <w:proofErr w:type="gram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контрацептива</w:t>
            </w:r>
          </w:p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 xml:space="preserve">(ВМС пациента) 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900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630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 xml:space="preserve">Удаление </w:t>
            </w:r>
            <w:proofErr w:type="gramStart"/>
            <w:r w:rsidRPr="00EB64F6">
              <w:rPr>
                <w:rFonts w:ascii="Tahoma" w:hAnsi="Tahoma" w:cs="Tahoma"/>
                <w:sz w:val="22"/>
                <w:szCs w:val="22"/>
              </w:rPr>
              <w:t>внутриматочного</w:t>
            </w:r>
            <w:proofErr w:type="gram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контрацептива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700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490</w:t>
            </w:r>
          </w:p>
        </w:tc>
      </w:tr>
      <w:tr w:rsidR="004C5067" w:rsidRPr="00EB64F6" w:rsidTr="004C5067">
        <w:trPr>
          <w:trHeight w:val="527"/>
          <w:jc w:val="center"/>
        </w:trPr>
        <w:tc>
          <w:tcPr>
            <w:tcW w:w="3316" w:type="pct"/>
            <w:gridSpan w:val="2"/>
            <w:vAlign w:val="center"/>
          </w:tcPr>
          <w:p w:rsidR="004C5067" w:rsidRPr="008E46F7" w:rsidRDefault="004C5067" w:rsidP="004C5067">
            <w:pPr>
              <w:pStyle w:val="a7"/>
              <w:snapToGrid w:val="0"/>
              <w:spacing w:after="0"/>
              <w:jc w:val="center"/>
              <w:rPr>
                <w:rFonts w:ascii="Tahoma" w:hAnsi="Tahoma" w:cs="Tahoma"/>
                <w:b/>
              </w:rPr>
            </w:pPr>
            <w:r w:rsidRPr="008E46F7">
              <w:rPr>
                <w:rFonts w:ascii="Tahoma" w:hAnsi="Tahoma" w:cs="Tahoma"/>
                <w:b/>
              </w:rPr>
              <w:t xml:space="preserve">Услуги </w:t>
            </w:r>
            <w:proofErr w:type="spellStart"/>
            <w:r w:rsidRPr="008E46F7">
              <w:rPr>
                <w:rFonts w:ascii="Tahoma" w:hAnsi="Tahoma" w:cs="Tahoma"/>
                <w:b/>
              </w:rPr>
              <w:t>оторинол</w:t>
            </w:r>
            <w:r w:rsidR="00665D65">
              <w:rPr>
                <w:rFonts w:ascii="Tahoma" w:hAnsi="Tahoma" w:cs="Tahoma"/>
                <w:b/>
              </w:rPr>
              <w:t>а</w:t>
            </w:r>
            <w:r w:rsidRPr="008E46F7">
              <w:rPr>
                <w:rFonts w:ascii="Tahoma" w:hAnsi="Tahoma" w:cs="Tahoma"/>
                <w:b/>
              </w:rPr>
              <w:t>ринголога</w:t>
            </w:r>
            <w:proofErr w:type="spellEnd"/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оториноларинголога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(первичная)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700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оториноларинголога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(повторная)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900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630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оториноларинголога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>, к.м.н. (первичная)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2000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1400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оториноларинголога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>, к.м.н. (повторная)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1800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1260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оториноларинголога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>, д.м.н. (первичная)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3000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2100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оториноларинголога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>, д.м.н. (повторная)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2700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1890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 xml:space="preserve">Удаление инородного тела из носа 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455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Удаление инородного тела из глотки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455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Удаление серных пробок (инородных тел) из наружных слуховых проходов (1 ухо)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609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Пневмомассаж барабанных перепонок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147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Продувание слуховых труб по </w:t>
            </w:r>
            <w:proofErr w:type="spellStart"/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Политцеру</w:t>
            </w:r>
            <w:proofErr w:type="spellEnd"/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Промывание лакун миндалин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518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Промывание придаточных пазух носа методом перемещения жидкостей по </w:t>
            </w:r>
            <w:proofErr w:type="spellStart"/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Proetz</w:t>
            </w:r>
            <w:proofErr w:type="spellEnd"/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770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ЯМИК-процедура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2 100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1470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Пункция верхнечелюстной пазухи носа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770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 xml:space="preserve">Тональная </w:t>
            </w:r>
            <w:proofErr w:type="spellStart"/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аудиметрия</w:t>
            </w:r>
            <w:proofErr w:type="spellEnd"/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910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Тимпанометрия</w:t>
            </w:r>
            <w:proofErr w:type="spellEnd"/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441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Вливание лекарственных сре</w:t>
            </w:r>
            <w:proofErr w:type="gramStart"/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дств в г</w:t>
            </w:r>
            <w:proofErr w:type="gramEnd"/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ортань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511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Анемизация</w:t>
            </w:r>
            <w:proofErr w:type="spellEnd"/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слизистой полости носа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168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Взятие мазков из зева, носа, наружного слухового прохода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105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Биопсия новообразований глотки, носа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623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Эндоскопическое исследование полости носа и носоглотки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616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Вскрытие </w:t>
            </w:r>
            <w:proofErr w:type="spellStart"/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паратонзиллярного</w:t>
            </w:r>
            <w:proofErr w:type="spellEnd"/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абсцесса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686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Вскрытие фурункула наружного слухового прохода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630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Остановка носового кровотечения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770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Миринготомия</w:t>
            </w:r>
            <w:proofErr w:type="spellEnd"/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616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Полипотомия</w:t>
            </w:r>
            <w:proofErr w:type="spellEnd"/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носа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1 550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1085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center"/>
          </w:tcPr>
          <w:p w:rsidR="004C5067" w:rsidRPr="00EB64F6" w:rsidRDefault="004C5067" w:rsidP="00D465E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Эхосинусоскопия</w:t>
            </w:r>
            <w:proofErr w:type="spellEnd"/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322</w:t>
            </w:r>
          </w:p>
        </w:tc>
      </w:tr>
      <w:tr w:rsidR="004C5067" w:rsidRPr="00EB64F6" w:rsidTr="008E46F7">
        <w:trPr>
          <w:trHeight w:val="523"/>
          <w:jc w:val="center"/>
        </w:trPr>
        <w:tc>
          <w:tcPr>
            <w:tcW w:w="3316" w:type="pct"/>
            <w:gridSpan w:val="2"/>
            <w:vAlign w:val="center"/>
          </w:tcPr>
          <w:p w:rsidR="004C5067" w:rsidRPr="008E46F7" w:rsidRDefault="004C5067" w:rsidP="004C5067">
            <w:pPr>
              <w:pStyle w:val="a7"/>
              <w:spacing w:after="0"/>
              <w:jc w:val="center"/>
              <w:rPr>
                <w:rFonts w:ascii="Tahoma" w:hAnsi="Tahoma" w:cs="Tahoma"/>
                <w:b/>
                <w:color w:val="000000"/>
              </w:rPr>
            </w:pPr>
            <w:r w:rsidRPr="008E46F7">
              <w:rPr>
                <w:rFonts w:ascii="Tahoma" w:hAnsi="Tahoma" w:cs="Tahoma"/>
                <w:b/>
                <w:color w:val="000000"/>
              </w:rPr>
              <w:t>Услуги офтальмолога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врача-офтальмолога (первичная)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700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врача-офтальмолога (повторная)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900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630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врача-офтальмолога, к.м.н. (первичная)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2000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1400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врача-офтальмолога, к.м.н. (повторная)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1800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1260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врача-офтальмолога, д.м.н. (первичная)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3000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2100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врача-офтальмолога, д.м.н. (повторная)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2700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1890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Офтальмоскопия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450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315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Биомикроскопия</w:t>
            </w:r>
            <w:proofErr w:type="spellEnd"/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500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350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Пневмотонометрия</w:t>
            </w:r>
            <w:proofErr w:type="spellEnd"/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310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217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Зондирование слезных путей + промывание путей (2 глаза)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700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490</w:t>
            </w:r>
          </w:p>
        </w:tc>
      </w:tr>
      <w:tr w:rsidR="004C5067" w:rsidRPr="00EB64F6" w:rsidTr="004C5067">
        <w:trPr>
          <w:trHeight w:val="165"/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Компьютерная периметрия (2 глаза)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500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350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Осмотр периферии глазного дна с линзой Гольдмана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850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595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Гониоскопия</w:t>
            </w:r>
            <w:proofErr w:type="spellEnd"/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450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315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Массаж век (2 глаза)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600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420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Авторефрактометрия</w:t>
            </w:r>
            <w:proofErr w:type="spellEnd"/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230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Экзофтальмометрия</w:t>
            </w:r>
            <w:proofErr w:type="spellEnd"/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230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161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Удаление мелких инородных тел с конъюнктивы и роговицы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700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Подбор очков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550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385</w:t>
            </w:r>
          </w:p>
        </w:tc>
      </w:tr>
      <w:tr w:rsidR="004C5067" w:rsidRPr="00EB64F6" w:rsidTr="008E46F7">
        <w:trPr>
          <w:trHeight w:val="525"/>
          <w:jc w:val="center"/>
        </w:trPr>
        <w:tc>
          <w:tcPr>
            <w:tcW w:w="3316" w:type="pct"/>
            <w:gridSpan w:val="2"/>
            <w:vAlign w:val="center"/>
          </w:tcPr>
          <w:p w:rsidR="004C5067" w:rsidRPr="008E46F7" w:rsidRDefault="004C5067" w:rsidP="008E46F7">
            <w:pPr>
              <w:pStyle w:val="a7"/>
              <w:snapToGrid w:val="0"/>
              <w:spacing w:after="0"/>
              <w:jc w:val="center"/>
              <w:rPr>
                <w:rFonts w:ascii="Tahoma" w:hAnsi="Tahoma" w:cs="Tahoma"/>
                <w:b/>
              </w:rPr>
            </w:pPr>
            <w:r w:rsidRPr="008E46F7">
              <w:rPr>
                <w:rFonts w:ascii="Tahoma" w:hAnsi="Tahoma" w:cs="Tahoma"/>
                <w:b/>
              </w:rPr>
              <w:t>Услуги хирурга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врача-хирурга (первичная)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700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врача-хирурга (повторная)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900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630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 xml:space="preserve">Консультация врача-хирурга, 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к.м</w:t>
            </w:r>
            <w:proofErr w:type="gramStart"/>
            <w:r w:rsidRPr="00EB64F6">
              <w:rPr>
                <w:rFonts w:ascii="Tahoma" w:hAnsi="Tahoma" w:cs="Tahoma"/>
                <w:sz w:val="22"/>
                <w:szCs w:val="22"/>
              </w:rPr>
              <w:t>.н</w:t>
            </w:r>
            <w:proofErr w:type="spellEnd"/>
            <w:proofErr w:type="gram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(первичная)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2000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1400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врача-хирурга, к.м.н. (повторная)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1800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1260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врача-хирурга, д.м.н. (первичная)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3000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2100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врача-хирурга, д.м.н. (повторная)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2700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1890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Удаление инородного тела без иссечения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1 900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1330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Удаление инородного тела с иссечением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2 100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1470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Вскрытие абсцесса, гидраденита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1400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Первичная хирургическая обработка раны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2 400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1680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Обработка ожоговой поверхности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1400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Перевязка чистая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490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Перевязка гнойная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560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Перевязка сложная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630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Снятие швов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630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Удаление доброкачественного образования кожи (диаметр 0,5- 1 см)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2 400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1680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Удаление доброкачественного образования кожи (диаметр 1-2 см)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2 400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1680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Удаление доброкачественного образования кожи (диаметр 2-3 см)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2 400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1680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Удаление доброкачественного образования подкожной клетчатки (диаметр  до 2 см)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2 400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1680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ind w:right="-26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Удаление доброкачественного образования подкожной клетчатки (диаметр 2-5 см)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2 400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1680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Краевая резекция ногтевой пластины при вросшем ногте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2 000</w:t>
            </w:r>
            <w:bookmarkStart w:id="0" w:name="_GoBack"/>
            <w:bookmarkEnd w:id="0"/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1400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Радикальная резекция при вросшем ногте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2 200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1540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Удаление ногтевой пластины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1400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Иссечение лигатурного свища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64F6">
              <w:rPr>
                <w:rFonts w:ascii="Tahoma" w:hAnsi="Tahoma" w:cs="Tahoma"/>
                <w:color w:val="000000"/>
                <w:sz w:val="22"/>
                <w:szCs w:val="22"/>
              </w:rPr>
              <w:t>2 100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1470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Некрэктомия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1 кат (до 3 см)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1400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Некрэктомия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2 кат (от 3 и более </w:t>
            </w:r>
            <w:proofErr w:type="gramStart"/>
            <w:r w:rsidRPr="00EB64F6">
              <w:rPr>
                <w:rFonts w:ascii="Tahoma" w:hAnsi="Tahoma" w:cs="Tahoma"/>
                <w:sz w:val="22"/>
                <w:szCs w:val="22"/>
              </w:rPr>
              <w:t>см</w:t>
            </w:r>
            <w:proofErr w:type="gramEnd"/>
            <w:r w:rsidRPr="00EB64F6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1400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Пункция образования диагностическая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910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Пункция образования лечебная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1 600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1120</w:t>
            </w:r>
          </w:p>
        </w:tc>
      </w:tr>
      <w:tr w:rsidR="004C5067" w:rsidRPr="00EB64F6" w:rsidTr="004C5067">
        <w:trPr>
          <w:jc w:val="center"/>
        </w:trPr>
        <w:tc>
          <w:tcPr>
            <w:tcW w:w="375" w:type="pct"/>
          </w:tcPr>
          <w:p w:rsidR="004C5067" w:rsidRPr="00EB64F6" w:rsidRDefault="004C506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4C5067" w:rsidRPr="00EB64F6" w:rsidRDefault="004C5067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Наложение вторичных швов на рану</w:t>
            </w:r>
          </w:p>
        </w:tc>
        <w:tc>
          <w:tcPr>
            <w:tcW w:w="816" w:type="pct"/>
            <w:vAlign w:val="center"/>
          </w:tcPr>
          <w:p w:rsidR="004C5067" w:rsidRPr="00EB64F6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2 300</w:t>
            </w: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1610</w:t>
            </w:r>
          </w:p>
        </w:tc>
      </w:tr>
      <w:tr w:rsidR="001D60E8" w:rsidRPr="00EB64F6" w:rsidTr="004C5067">
        <w:trPr>
          <w:jc w:val="center"/>
        </w:trPr>
        <w:tc>
          <w:tcPr>
            <w:tcW w:w="375" w:type="pct"/>
          </w:tcPr>
          <w:p w:rsidR="001D60E8" w:rsidRPr="00EB64F6" w:rsidRDefault="001D60E8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1D60E8" w:rsidRPr="001D60E8" w:rsidRDefault="001D60E8" w:rsidP="00DF02FA">
            <w:pPr>
              <w:contextualSpacing/>
              <w:rPr>
                <w:rFonts w:ascii="Tahoma" w:eastAsiaTheme="minorEastAsia" w:hAnsi="Tahoma" w:cs="Tahoma"/>
                <w:sz w:val="22"/>
                <w:szCs w:val="22"/>
              </w:rPr>
            </w:pPr>
            <w:r w:rsidRPr="001D60E8">
              <w:rPr>
                <w:rFonts w:ascii="Tahoma" w:eastAsiaTheme="minorEastAsia" w:hAnsi="Tahoma" w:cs="Tahoma"/>
                <w:bCs/>
                <w:sz w:val="22"/>
                <w:szCs w:val="22"/>
              </w:rPr>
              <w:t>Прием врача-хирурга с удалением клеща</w:t>
            </w:r>
          </w:p>
        </w:tc>
        <w:tc>
          <w:tcPr>
            <w:tcW w:w="816" w:type="pct"/>
            <w:vAlign w:val="center"/>
          </w:tcPr>
          <w:p w:rsidR="001D60E8" w:rsidRPr="001D60E8" w:rsidRDefault="001D60E8" w:rsidP="001D60E8">
            <w:pPr>
              <w:contextualSpacing/>
              <w:jc w:val="center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1D60E8">
              <w:rPr>
                <w:rFonts w:ascii="Tahoma" w:eastAsiaTheme="minorEastAsia" w:hAnsi="Tahoma" w:cs="Tahoma"/>
                <w:sz w:val="22"/>
                <w:szCs w:val="22"/>
              </w:rPr>
              <w:t>500,00</w:t>
            </w:r>
          </w:p>
        </w:tc>
        <w:tc>
          <w:tcPr>
            <w:tcW w:w="868" w:type="pct"/>
            <w:vAlign w:val="center"/>
          </w:tcPr>
          <w:p w:rsidR="001D60E8" w:rsidRPr="001D60E8" w:rsidRDefault="001D60E8" w:rsidP="001D60E8">
            <w:pPr>
              <w:contextualSpacing/>
              <w:jc w:val="center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1D60E8">
              <w:rPr>
                <w:rFonts w:ascii="Tahoma" w:eastAsiaTheme="minorEastAsia" w:hAnsi="Tahoma" w:cs="Tahoma"/>
                <w:sz w:val="22"/>
                <w:szCs w:val="22"/>
              </w:rPr>
              <w:t>350,00</w:t>
            </w:r>
          </w:p>
        </w:tc>
      </w:tr>
      <w:tr w:rsidR="005275F9" w:rsidRPr="00EB64F6" w:rsidTr="004C5067">
        <w:trPr>
          <w:jc w:val="center"/>
        </w:trPr>
        <w:tc>
          <w:tcPr>
            <w:tcW w:w="375" w:type="pct"/>
          </w:tcPr>
          <w:p w:rsidR="005275F9" w:rsidRPr="00EB64F6" w:rsidRDefault="005275F9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5275F9" w:rsidRPr="005275F9" w:rsidRDefault="005275F9" w:rsidP="00DF02FA">
            <w:pPr>
              <w:contextualSpacing/>
              <w:rPr>
                <w:rFonts w:ascii="Tahoma" w:eastAsiaTheme="minorEastAsia" w:hAnsi="Tahoma" w:cs="Tahoma"/>
                <w:sz w:val="22"/>
                <w:szCs w:val="22"/>
              </w:rPr>
            </w:pPr>
            <w:r w:rsidRPr="005275F9">
              <w:rPr>
                <w:rFonts w:ascii="Tahoma" w:eastAsiaTheme="minorEastAsia" w:hAnsi="Tahoma" w:cs="Tahoma"/>
                <w:bCs/>
                <w:sz w:val="22"/>
                <w:szCs w:val="22"/>
              </w:rPr>
              <w:t>Комплексное исследование клеща для выявления РНК/ДНК возбудителей инфекций, передающихся иксодовыми клещами (</w:t>
            </w:r>
            <w:proofErr w:type="spellStart"/>
            <w:r w:rsidRPr="005275F9">
              <w:rPr>
                <w:rFonts w:ascii="Tahoma" w:eastAsiaTheme="minorEastAsia" w:hAnsi="Tahoma" w:cs="Tahoma"/>
                <w:bCs/>
                <w:sz w:val="22"/>
                <w:szCs w:val="22"/>
              </w:rPr>
              <w:t>боррелиоз</w:t>
            </w:r>
            <w:proofErr w:type="spellEnd"/>
            <w:r w:rsidRPr="005275F9">
              <w:rPr>
                <w:rFonts w:ascii="Tahoma" w:eastAsiaTheme="minorEastAsia" w:hAnsi="Tahoma" w:cs="Tahoma"/>
                <w:bCs/>
                <w:sz w:val="22"/>
                <w:szCs w:val="22"/>
              </w:rPr>
              <w:t xml:space="preserve">, энцефалит, </w:t>
            </w:r>
            <w:proofErr w:type="spellStart"/>
            <w:r w:rsidRPr="005275F9">
              <w:rPr>
                <w:rFonts w:ascii="Tahoma" w:eastAsiaTheme="minorEastAsia" w:hAnsi="Tahoma" w:cs="Tahoma"/>
                <w:bCs/>
                <w:sz w:val="22"/>
                <w:szCs w:val="22"/>
              </w:rPr>
              <w:t>эрлихиоз</w:t>
            </w:r>
            <w:proofErr w:type="spellEnd"/>
            <w:r w:rsidRPr="005275F9">
              <w:rPr>
                <w:rFonts w:ascii="Tahoma" w:eastAsiaTheme="minorEastAsia" w:hAnsi="Tahoma" w:cs="Tahoma"/>
                <w:bCs/>
                <w:sz w:val="22"/>
                <w:szCs w:val="22"/>
              </w:rPr>
              <w:t>, анаплазмоз)</w:t>
            </w:r>
          </w:p>
        </w:tc>
        <w:tc>
          <w:tcPr>
            <w:tcW w:w="816" w:type="pct"/>
            <w:vAlign w:val="center"/>
          </w:tcPr>
          <w:p w:rsidR="005275F9" w:rsidRPr="005275F9" w:rsidRDefault="005275F9" w:rsidP="005275F9">
            <w:pPr>
              <w:contextualSpacing/>
              <w:jc w:val="center"/>
              <w:rPr>
                <w:rFonts w:ascii="Tahoma" w:eastAsiaTheme="minorEastAsia" w:hAnsi="Tahoma" w:cs="Tahoma"/>
                <w:sz w:val="22"/>
                <w:szCs w:val="22"/>
                <w:highlight w:val="yellow"/>
              </w:rPr>
            </w:pPr>
            <w:r w:rsidRPr="005275F9">
              <w:rPr>
                <w:rFonts w:ascii="Tahoma" w:eastAsiaTheme="minorEastAsia" w:hAnsi="Tahoma" w:cs="Tahoma"/>
                <w:sz w:val="22"/>
                <w:szCs w:val="22"/>
              </w:rPr>
              <w:t>750,00</w:t>
            </w:r>
          </w:p>
        </w:tc>
        <w:tc>
          <w:tcPr>
            <w:tcW w:w="868" w:type="pct"/>
            <w:vAlign w:val="center"/>
          </w:tcPr>
          <w:p w:rsidR="005275F9" w:rsidRPr="005275F9" w:rsidRDefault="005275F9" w:rsidP="005275F9">
            <w:pPr>
              <w:contextualSpacing/>
              <w:jc w:val="center"/>
              <w:rPr>
                <w:rFonts w:ascii="Tahoma" w:eastAsiaTheme="minorEastAsia" w:hAnsi="Tahoma" w:cs="Tahoma"/>
                <w:sz w:val="22"/>
                <w:szCs w:val="22"/>
                <w:highlight w:val="yellow"/>
              </w:rPr>
            </w:pPr>
            <w:r w:rsidRPr="005275F9">
              <w:rPr>
                <w:rFonts w:ascii="Tahoma" w:eastAsiaTheme="minorEastAsia" w:hAnsi="Tahoma" w:cs="Tahoma"/>
                <w:sz w:val="22"/>
                <w:szCs w:val="22"/>
              </w:rPr>
              <w:t>525,00</w:t>
            </w:r>
          </w:p>
        </w:tc>
      </w:tr>
      <w:tr w:rsidR="004C5067" w:rsidRPr="00EB64F6" w:rsidTr="008E46F7">
        <w:trPr>
          <w:trHeight w:val="589"/>
          <w:jc w:val="center"/>
        </w:trPr>
        <w:tc>
          <w:tcPr>
            <w:tcW w:w="3316" w:type="pct"/>
            <w:gridSpan w:val="2"/>
            <w:vAlign w:val="center"/>
          </w:tcPr>
          <w:p w:rsidR="004C5067" w:rsidRPr="008E46F7" w:rsidRDefault="004C5067" w:rsidP="008E46F7">
            <w:pPr>
              <w:pStyle w:val="a7"/>
              <w:spacing w:after="0"/>
              <w:jc w:val="center"/>
              <w:rPr>
                <w:rFonts w:ascii="Tahoma" w:hAnsi="Tahoma" w:cs="Tahoma"/>
                <w:b/>
              </w:rPr>
            </w:pPr>
            <w:r w:rsidRPr="008E46F7">
              <w:rPr>
                <w:rFonts w:ascii="Tahoma" w:hAnsi="Tahoma" w:cs="Tahoma"/>
                <w:b/>
              </w:rPr>
              <w:t>Услуги стоматолога</w:t>
            </w:r>
          </w:p>
        </w:tc>
        <w:tc>
          <w:tcPr>
            <w:tcW w:w="816" w:type="pct"/>
            <w:vAlign w:val="center"/>
          </w:tcPr>
          <w:p w:rsidR="004C5067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8E46F7" w:rsidRPr="00EB64F6" w:rsidTr="004C5067">
        <w:trPr>
          <w:jc w:val="center"/>
        </w:trPr>
        <w:tc>
          <w:tcPr>
            <w:tcW w:w="375" w:type="pct"/>
          </w:tcPr>
          <w:p w:rsidR="008E46F7" w:rsidRPr="00EB64F6" w:rsidRDefault="008E46F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8E46F7" w:rsidRPr="004A0C31" w:rsidRDefault="008E46F7" w:rsidP="00D70FEF">
            <w:pPr>
              <w:pStyle w:val="a7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4A0C31">
              <w:rPr>
                <w:rFonts w:ascii="Tahoma" w:hAnsi="Tahoma" w:cs="Tahoma"/>
              </w:rPr>
              <w:t>Комплексная профессиональная гигиена полости рта (ультразвук+</w:t>
            </w:r>
            <w:r w:rsidRPr="004A0C31">
              <w:rPr>
                <w:rFonts w:ascii="Tahoma" w:hAnsi="Tahoma" w:cs="Tahoma"/>
                <w:lang w:val="en-US"/>
              </w:rPr>
              <w:t>airflow</w:t>
            </w:r>
            <w:r w:rsidRPr="004A0C31">
              <w:rPr>
                <w:rFonts w:ascii="Tahoma" w:hAnsi="Tahoma" w:cs="Tahoma"/>
              </w:rPr>
              <w:t xml:space="preserve"> +полирование)</w:t>
            </w:r>
          </w:p>
        </w:tc>
        <w:tc>
          <w:tcPr>
            <w:tcW w:w="816" w:type="pct"/>
            <w:vAlign w:val="center"/>
          </w:tcPr>
          <w:p w:rsidR="008E46F7" w:rsidRPr="00EB64F6" w:rsidRDefault="008E46F7" w:rsidP="00D70FE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68" w:type="pct"/>
            <w:vAlign w:val="center"/>
          </w:tcPr>
          <w:p w:rsidR="008E46F7" w:rsidRPr="00D465E4" w:rsidRDefault="008E46F7" w:rsidP="00D70FE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2100</w:t>
            </w:r>
          </w:p>
        </w:tc>
      </w:tr>
      <w:tr w:rsidR="008E46F7" w:rsidRPr="00EB64F6" w:rsidTr="004C5067">
        <w:trPr>
          <w:jc w:val="center"/>
        </w:trPr>
        <w:tc>
          <w:tcPr>
            <w:tcW w:w="375" w:type="pct"/>
          </w:tcPr>
          <w:p w:rsidR="008E46F7" w:rsidRPr="00EB64F6" w:rsidRDefault="008E46F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8E46F7" w:rsidRPr="004A0C31" w:rsidRDefault="008E46F7" w:rsidP="00D70FEF">
            <w:pPr>
              <w:pStyle w:val="a7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4A0C31">
              <w:rPr>
                <w:rFonts w:ascii="Tahoma" w:hAnsi="Tahoma" w:cs="Tahoma"/>
              </w:rPr>
              <w:t>Снятие зубных отложений (1 зуб) ультразвук</w:t>
            </w:r>
          </w:p>
        </w:tc>
        <w:tc>
          <w:tcPr>
            <w:tcW w:w="816" w:type="pct"/>
            <w:vAlign w:val="center"/>
          </w:tcPr>
          <w:p w:rsidR="008E46F7" w:rsidRDefault="008E46F7" w:rsidP="00D70FE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8" w:type="pct"/>
            <w:vAlign w:val="center"/>
          </w:tcPr>
          <w:p w:rsidR="008E46F7" w:rsidRPr="00D465E4" w:rsidRDefault="008E46F7" w:rsidP="00D70FE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70</w:t>
            </w:r>
          </w:p>
        </w:tc>
      </w:tr>
      <w:tr w:rsidR="008E46F7" w:rsidRPr="00EB64F6" w:rsidTr="004C5067">
        <w:trPr>
          <w:jc w:val="center"/>
        </w:trPr>
        <w:tc>
          <w:tcPr>
            <w:tcW w:w="375" w:type="pct"/>
          </w:tcPr>
          <w:p w:rsidR="008E46F7" w:rsidRPr="00EB64F6" w:rsidRDefault="008E46F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8E46F7" w:rsidRPr="004A0C31" w:rsidRDefault="008E46F7" w:rsidP="00D70FEF">
            <w:pPr>
              <w:pStyle w:val="a7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4A0C31">
              <w:rPr>
                <w:rFonts w:ascii="Tahoma" w:hAnsi="Tahoma" w:cs="Tahoma"/>
              </w:rPr>
              <w:t>Снятие зубных отложений  (1 зуб) ультразвук +</w:t>
            </w:r>
            <w:r w:rsidRPr="004A0C31">
              <w:rPr>
                <w:rFonts w:ascii="Tahoma" w:hAnsi="Tahoma" w:cs="Tahoma"/>
                <w:lang w:val="en-US"/>
              </w:rPr>
              <w:t>airflow</w:t>
            </w:r>
          </w:p>
        </w:tc>
        <w:tc>
          <w:tcPr>
            <w:tcW w:w="816" w:type="pct"/>
            <w:vAlign w:val="center"/>
          </w:tcPr>
          <w:p w:rsidR="008E46F7" w:rsidRPr="00EB64F6" w:rsidRDefault="008E46F7" w:rsidP="00D70FE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68" w:type="pct"/>
            <w:vAlign w:val="center"/>
          </w:tcPr>
          <w:p w:rsidR="008E46F7" w:rsidRPr="00D465E4" w:rsidRDefault="008E46F7" w:rsidP="00D70FE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105</w:t>
            </w:r>
          </w:p>
        </w:tc>
      </w:tr>
      <w:tr w:rsidR="008E46F7" w:rsidRPr="00EB64F6" w:rsidTr="004C5067">
        <w:trPr>
          <w:jc w:val="center"/>
        </w:trPr>
        <w:tc>
          <w:tcPr>
            <w:tcW w:w="375" w:type="pct"/>
          </w:tcPr>
          <w:p w:rsidR="008E46F7" w:rsidRPr="00EB64F6" w:rsidRDefault="008E46F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8E46F7" w:rsidRPr="004A0C31" w:rsidRDefault="008E46F7" w:rsidP="00D70FEF">
            <w:pPr>
              <w:pStyle w:val="a7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4A0C31">
              <w:rPr>
                <w:rFonts w:ascii="Tahoma" w:hAnsi="Tahoma" w:cs="Tahoma"/>
              </w:rPr>
              <w:t>Снятие зубных отложений (1 зуб) ручной метод</w:t>
            </w:r>
          </w:p>
        </w:tc>
        <w:tc>
          <w:tcPr>
            <w:tcW w:w="816" w:type="pct"/>
            <w:vAlign w:val="center"/>
          </w:tcPr>
          <w:p w:rsidR="008E46F7" w:rsidRPr="00EB64F6" w:rsidRDefault="008E46F7" w:rsidP="00D70FE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68" w:type="pct"/>
            <w:vAlign w:val="center"/>
          </w:tcPr>
          <w:p w:rsidR="008E46F7" w:rsidRPr="00D465E4" w:rsidRDefault="008E46F7" w:rsidP="00D70FE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105</w:t>
            </w:r>
          </w:p>
        </w:tc>
      </w:tr>
      <w:tr w:rsidR="008E46F7" w:rsidRPr="00EB64F6" w:rsidTr="004C5067">
        <w:trPr>
          <w:jc w:val="center"/>
        </w:trPr>
        <w:tc>
          <w:tcPr>
            <w:tcW w:w="375" w:type="pct"/>
          </w:tcPr>
          <w:p w:rsidR="008E46F7" w:rsidRPr="00EB64F6" w:rsidRDefault="008E46F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8E46F7" w:rsidRPr="004A0C31" w:rsidRDefault="008E46F7" w:rsidP="00D70FEF">
            <w:pPr>
              <w:pStyle w:val="a7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4A0C31">
              <w:rPr>
                <w:rFonts w:ascii="Tahoma" w:hAnsi="Tahoma" w:cs="Tahoma"/>
              </w:rPr>
              <w:t>Нанесение фтор лака (1 зуб)</w:t>
            </w:r>
          </w:p>
        </w:tc>
        <w:tc>
          <w:tcPr>
            <w:tcW w:w="816" w:type="pct"/>
            <w:vAlign w:val="center"/>
          </w:tcPr>
          <w:p w:rsidR="008E46F7" w:rsidRPr="00EB64F6" w:rsidRDefault="008E46F7" w:rsidP="00D70FE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68" w:type="pct"/>
            <w:vAlign w:val="center"/>
          </w:tcPr>
          <w:p w:rsidR="008E46F7" w:rsidRPr="00D465E4" w:rsidRDefault="008E46F7" w:rsidP="00D70FE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35</w:t>
            </w:r>
          </w:p>
        </w:tc>
      </w:tr>
      <w:tr w:rsidR="008E46F7" w:rsidRPr="00EB64F6" w:rsidTr="004C5067">
        <w:trPr>
          <w:jc w:val="center"/>
        </w:trPr>
        <w:tc>
          <w:tcPr>
            <w:tcW w:w="375" w:type="pct"/>
          </w:tcPr>
          <w:p w:rsidR="008E46F7" w:rsidRPr="00EB64F6" w:rsidRDefault="008E46F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8E46F7" w:rsidRPr="004A0C31" w:rsidRDefault="008E46F7" w:rsidP="00D70FEF">
            <w:pPr>
              <w:pStyle w:val="a7"/>
              <w:spacing w:after="0" w:line="240" w:lineRule="auto"/>
              <w:ind w:left="0"/>
              <w:rPr>
                <w:rFonts w:ascii="Tahoma" w:hAnsi="Tahoma" w:cs="Tahoma"/>
              </w:rPr>
            </w:pPr>
            <w:proofErr w:type="spellStart"/>
            <w:r w:rsidRPr="004A0C31">
              <w:rPr>
                <w:rFonts w:ascii="Tahoma" w:hAnsi="Tahoma" w:cs="Tahoma"/>
                <w:lang w:val="en-US"/>
              </w:rPr>
              <w:t>Инфильтра</w:t>
            </w:r>
            <w:proofErr w:type="spellEnd"/>
            <w:r w:rsidRPr="004A0C31">
              <w:rPr>
                <w:rFonts w:ascii="Tahoma" w:hAnsi="Tahoma" w:cs="Tahoma"/>
              </w:rPr>
              <w:t>ц</w:t>
            </w:r>
            <w:proofErr w:type="spellStart"/>
            <w:r w:rsidRPr="004A0C31">
              <w:rPr>
                <w:rFonts w:ascii="Tahoma" w:hAnsi="Tahoma" w:cs="Tahoma"/>
                <w:lang w:val="en-US"/>
              </w:rPr>
              <w:t>ионная</w:t>
            </w:r>
            <w:proofErr w:type="spellEnd"/>
            <w:r w:rsidRPr="004A0C31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4A0C31">
              <w:rPr>
                <w:rFonts w:ascii="Tahoma" w:hAnsi="Tahoma" w:cs="Tahoma"/>
                <w:lang w:val="en-US"/>
              </w:rPr>
              <w:t>анестезия</w:t>
            </w:r>
            <w:proofErr w:type="spellEnd"/>
          </w:p>
        </w:tc>
        <w:tc>
          <w:tcPr>
            <w:tcW w:w="816" w:type="pct"/>
            <w:vAlign w:val="center"/>
          </w:tcPr>
          <w:p w:rsidR="008E46F7" w:rsidRPr="00EB64F6" w:rsidRDefault="008E46F7" w:rsidP="00D70FE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68" w:type="pct"/>
            <w:vAlign w:val="center"/>
          </w:tcPr>
          <w:p w:rsidR="008E46F7" w:rsidRPr="00D465E4" w:rsidRDefault="008E46F7" w:rsidP="00D70FE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189</w:t>
            </w:r>
          </w:p>
        </w:tc>
      </w:tr>
      <w:tr w:rsidR="004C5067" w:rsidRPr="00EB64F6" w:rsidTr="008E46F7">
        <w:trPr>
          <w:trHeight w:val="505"/>
          <w:jc w:val="center"/>
        </w:trPr>
        <w:tc>
          <w:tcPr>
            <w:tcW w:w="3316" w:type="pct"/>
            <w:gridSpan w:val="2"/>
            <w:vAlign w:val="center"/>
          </w:tcPr>
          <w:p w:rsidR="004C5067" w:rsidRPr="008E46F7" w:rsidRDefault="004C5067" w:rsidP="008E46F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E46F7">
              <w:rPr>
                <w:rFonts w:ascii="Tahoma" w:hAnsi="Tahoma" w:cs="Tahoma"/>
                <w:b/>
                <w:sz w:val="22"/>
                <w:szCs w:val="22"/>
              </w:rPr>
              <w:t xml:space="preserve">Услуги </w:t>
            </w:r>
            <w:proofErr w:type="spellStart"/>
            <w:r w:rsidRPr="008E46F7">
              <w:rPr>
                <w:rFonts w:ascii="Tahoma" w:hAnsi="Tahoma" w:cs="Tahoma"/>
                <w:b/>
                <w:sz w:val="22"/>
                <w:szCs w:val="22"/>
              </w:rPr>
              <w:t>дерматовенеролога</w:t>
            </w:r>
            <w:proofErr w:type="spellEnd"/>
          </w:p>
        </w:tc>
        <w:tc>
          <w:tcPr>
            <w:tcW w:w="816" w:type="pct"/>
            <w:vAlign w:val="center"/>
          </w:tcPr>
          <w:p w:rsidR="004C5067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:rsidR="004C5067" w:rsidRPr="00D465E4" w:rsidRDefault="004C5067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8E46F7" w:rsidRPr="00EB64F6" w:rsidTr="00575A32">
        <w:trPr>
          <w:jc w:val="center"/>
        </w:trPr>
        <w:tc>
          <w:tcPr>
            <w:tcW w:w="375" w:type="pct"/>
          </w:tcPr>
          <w:p w:rsidR="008E46F7" w:rsidRPr="00EB64F6" w:rsidRDefault="008E46F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8E46F7" w:rsidRPr="00EB64F6" w:rsidRDefault="008E46F7" w:rsidP="00D70FEF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дерматовенеролога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Pr="00EB64F6">
              <w:rPr>
                <w:rFonts w:ascii="Tahoma" w:hAnsi="Tahoma" w:cs="Tahoma"/>
                <w:sz w:val="22"/>
                <w:szCs w:val="22"/>
              </w:rPr>
              <w:t>первичная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816" w:type="pct"/>
            <w:vAlign w:val="center"/>
          </w:tcPr>
          <w:p w:rsidR="008E46F7" w:rsidRPr="00EB64F6" w:rsidRDefault="008E46F7" w:rsidP="00D70FEF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1000</w:t>
            </w:r>
          </w:p>
        </w:tc>
        <w:tc>
          <w:tcPr>
            <w:tcW w:w="868" w:type="pct"/>
            <w:vAlign w:val="center"/>
          </w:tcPr>
          <w:p w:rsidR="008E46F7" w:rsidRPr="00D465E4" w:rsidRDefault="008E46F7" w:rsidP="00D70FE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700</w:t>
            </w:r>
          </w:p>
        </w:tc>
      </w:tr>
      <w:tr w:rsidR="008E46F7" w:rsidRPr="00EB64F6" w:rsidTr="00575A32">
        <w:trPr>
          <w:jc w:val="center"/>
        </w:trPr>
        <w:tc>
          <w:tcPr>
            <w:tcW w:w="375" w:type="pct"/>
          </w:tcPr>
          <w:p w:rsidR="008E46F7" w:rsidRPr="00EB64F6" w:rsidRDefault="008E46F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8E46F7" w:rsidRPr="00EB64F6" w:rsidRDefault="008E46F7" w:rsidP="00D70FEF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Консультация врача-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дерматовенеролога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Pr="00EB64F6">
              <w:rPr>
                <w:rFonts w:ascii="Tahoma" w:hAnsi="Tahoma" w:cs="Tahoma"/>
                <w:sz w:val="22"/>
                <w:szCs w:val="22"/>
              </w:rPr>
              <w:t>повторная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816" w:type="pct"/>
            <w:vAlign w:val="center"/>
          </w:tcPr>
          <w:p w:rsidR="008E46F7" w:rsidRPr="00EB64F6" w:rsidRDefault="008E46F7" w:rsidP="00D70FEF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900</w:t>
            </w:r>
          </w:p>
        </w:tc>
        <w:tc>
          <w:tcPr>
            <w:tcW w:w="868" w:type="pct"/>
            <w:vAlign w:val="center"/>
          </w:tcPr>
          <w:p w:rsidR="008E46F7" w:rsidRPr="00D465E4" w:rsidRDefault="008E46F7" w:rsidP="00D70FE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630</w:t>
            </w:r>
          </w:p>
        </w:tc>
      </w:tr>
      <w:tr w:rsidR="008E46F7" w:rsidRPr="00EB64F6" w:rsidTr="00575A32">
        <w:trPr>
          <w:jc w:val="center"/>
        </w:trPr>
        <w:tc>
          <w:tcPr>
            <w:tcW w:w="375" w:type="pct"/>
          </w:tcPr>
          <w:p w:rsidR="008E46F7" w:rsidRPr="00EB64F6" w:rsidRDefault="008E46F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8E46F7" w:rsidRPr="00EB64F6" w:rsidRDefault="008E46F7" w:rsidP="00D70FEF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Дерматоскопия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816" w:type="pct"/>
            <w:vAlign w:val="center"/>
          </w:tcPr>
          <w:p w:rsidR="008E46F7" w:rsidRPr="00EB64F6" w:rsidRDefault="008E46F7" w:rsidP="00D70FEF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500</w:t>
            </w:r>
          </w:p>
        </w:tc>
        <w:tc>
          <w:tcPr>
            <w:tcW w:w="868" w:type="pct"/>
            <w:vAlign w:val="center"/>
          </w:tcPr>
          <w:p w:rsidR="008E46F7" w:rsidRPr="00D465E4" w:rsidRDefault="008E46F7" w:rsidP="00D70FE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350</w:t>
            </w:r>
          </w:p>
        </w:tc>
      </w:tr>
      <w:tr w:rsidR="008E46F7" w:rsidRPr="00EB64F6" w:rsidTr="00575A32">
        <w:trPr>
          <w:jc w:val="center"/>
        </w:trPr>
        <w:tc>
          <w:tcPr>
            <w:tcW w:w="375" w:type="pct"/>
          </w:tcPr>
          <w:p w:rsidR="008E46F7" w:rsidRPr="00EB64F6" w:rsidRDefault="008E46F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8E46F7" w:rsidRPr="00EB64F6" w:rsidRDefault="008E46F7" w:rsidP="00D70FEF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  <w:lang w:eastAsia="ar-SA"/>
              </w:rPr>
              <w:t>Взятие материала для бактериологического исследования из уретры</w:t>
            </w:r>
          </w:p>
        </w:tc>
        <w:tc>
          <w:tcPr>
            <w:tcW w:w="816" w:type="pct"/>
            <w:vAlign w:val="center"/>
          </w:tcPr>
          <w:p w:rsidR="008E46F7" w:rsidRPr="00EB64F6" w:rsidRDefault="008E46F7" w:rsidP="00D70FEF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200</w:t>
            </w:r>
          </w:p>
        </w:tc>
        <w:tc>
          <w:tcPr>
            <w:tcW w:w="868" w:type="pct"/>
            <w:vAlign w:val="center"/>
          </w:tcPr>
          <w:p w:rsidR="008E46F7" w:rsidRPr="00D465E4" w:rsidRDefault="008E46F7" w:rsidP="00D70FE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140</w:t>
            </w:r>
          </w:p>
        </w:tc>
      </w:tr>
      <w:tr w:rsidR="008E46F7" w:rsidRPr="00EB64F6" w:rsidTr="00575A32">
        <w:trPr>
          <w:jc w:val="center"/>
        </w:trPr>
        <w:tc>
          <w:tcPr>
            <w:tcW w:w="375" w:type="pct"/>
          </w:tcPr>
          <w:p w:rsidR="008E46F7" w:rsidRPr="00EB64F6" w:rsidRDefault="008E46F7" w:rsidP="004C5067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8E46F7" w:rsidRPr="00EB64F6" w:rsidRDefault="008E46F7" w:rsidP="00D70FEF">
            <w:pPr>
              <w:snapToGrid w:val="0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Взятие материала для исследования при дерматомикозах</w:t>
            </w:r>
          </w:p>
        </w:tc>
        <w:tc>
          <w:tcPr>
            <w:tcW w:w="816" w:type="pct"/>
            <w:vAlign w:val="center"/>
          </w:tcPr>
          <w:p w:rsidR="008E46F7" w:rsidRPr="00EB64F6" w:rsidRDefault="008E46F7" w:rsidP="00D70FEF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250</w:t>
            </w:r>
          </w:p>
        </w:tc>
        <w:tc>
          <w:tcPr>
            <w:tcW w:w="868" w:type="pct"/>
            <w:vAlign w:val="center"/>
          </w:tcPr>
          <w:p w:rsidR="008E46F7" w:rsidRPr="00D465E4" w:rsidRDefault="008E46F7" w:rsidP="00D70FE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175</w:t>
            </w:r>
          </w:p>
        </w:tc>
      </w:tr>
    </w:tbl>
    <w:p w:rsidR="00DC237C" w:rsidRDefault="00DC237C" w:rsidP="0033723A">
      <w:pPr>
        <w:spacing w:line="216" w:lineRule="auto"/>
        <w:rPr>
          <w:sz w:val="28"/>
        </w:rPr>
      </w:pPr>
    </w:p>
    <w:p w:rsidR="00E626F3" w:rsidRDefault="00E626F3" w:rsidP="00DF06DA">
      <w:pPr>
        <w:rPr>
          <w:sz w:val="28"/>
        </w:rPr>
      </w:pPr>
    </w:p>
    <w:p w:rsidR="005C1F2F" w:rsidRDefault="005C1F2F" w:rsidP="005C1F2F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DC237C" w:rsidRDefault="00DC237C" w:rsidP="00DF06DA">
      <w:pPr>
        <w:rPr>
          <w:sz w:val="28"/>
        </w:rPr>
      </w:pPr>
    </w:p>
    <w:sectPr w:rsidR="00DC237C" w:rsidSect="0056278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147"/>
    <w:multiLevelType w:val="multilevel"/>
    <w:tmpl w:val="9BF8DF9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1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42" w:hanging="2160"/>
      </w:pPr>
      <w:rPr>
        <w:rFonts w:hint="default"/>
      </w:rPr>
    </w:lvl>
  </w:abstractNum>
  <w:abstractNum w:abstractNumId="1">
    <w:nsid w:val="08BB290C"/>
    <w:multiLevelType w:val="multilevel"/>
    <w:tmpl w:val="FE9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D092F"/>
    <w:multiLevelType w:val="hybridMultilevel"/>
    <w:tmpl w:val="1A2A16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5574"/>
    <w:multiLevelType w:val="hybridMultilevel"/>
    <w:tmpl w:val="872068AA"/>
    <w:lvl w:ilvl="0" w:tplc="3C562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91CAA"/>
    <w:multiLevelType w:val="multilevel"/>
    <w:tmpl w:val="9BF8DF9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1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42" w:hanging="2160"/>
      </w:pPr>
      <w:rPr>
        <w:rFonts w:hint="default"/>
      </w:rPr>
    </w:lvl>
  </w:abstractNum>
  <w:abstractNum w:abstractNumId="5">
    <w:nsid w:val="26AA11AF"/>
    <w:multiLevelType w:val="multilevel"/>
    <w:tmpl w:val="521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72632"/>
    <w:multiLevelType w:val="hybridMultilevel"/>
    <w:tmpl w:val="5F408122"/>
    <w:lvl w:ilvl="0" w:tplc="795E9C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E14EB"/>
    <w:multiLevelType w:val="hybridMultilevel"/>
    <w:tmpl w:val="1A2A16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66137"/>
    <w:multiLevelType w:val="hybridMultilevel"/>
    <w:tmpl w:val="63D8D22A"/>
    <w:lvl w:ilvl="0" w:tplc="513835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7500C"/>
    <w:multiLevelType w:val="hybridMultilevel"/>
    <w:tmpl w:val="6EC876CC"/>
    <w:lvl w:ilvl="0" w:tplc="AC163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227C6A"/>
    <w:multiLevelType w:val="hybridMultilevel"/>
    <w:tmpl w:val="61B62170"/>
    <w:lvl w:ilvl="0" w:tplc="8AE87C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E35BB"/>
    <w:multiLevelType w:val="hybridMultilevel"/>
    <w:tmpl w:val="FF60CCFC"/>
    <w:lvl w:ilvl="0" w:tplc="52AAC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A27"/>
    <w:rsid w:val="00011D14"/>
    <w:rsid w:val="000258AB"/>
    <w:rsid w:val="000473D0"/>
    <w:rsid w:val="00052898"/>
    <w:rsid w:val="00062F4D"/>
    <w:rsid w:val="00064146"/>
    <w:rsid w:val="00090CB3"/>
    <w:rsid w:val="000B35D2"/>
    <w:rsid w:val="000F4619"/>
    <w:rsid w:val="00141480"/>
    <w:rsid w:val="00141530"/>
    <w:rsid w:val="0017219A"/>
    <w:rsid w:val="001B0FBF"/>
    <w:rsid w:val="001C553A"/>
    <w:rsid w:val="001D5435"/>
    <w:rsid w:val="001D60E8"/>
    <w:rsid w:val="001E5206"/>
    <w:rsid w:val="001F24D6"/>
    <w:rsid w:val="00215C17"/>
    <w:rsid w:val="00216D42"/>
    <w:rsid w:val="002230E5"/>
    <w:rsid w:val="0026134A"/>
    <w:rsid w:val="00261BDE"/>
    <w:rsid w:val="002B1BC9"/>
    <w:rsid w:val="00301470"/>
    <w:rsid w:val="00330FB4"/>
    <w:rsid w:val="0033723A"/>
    <w:rsid w:val="0036446B"/>
    <w:rsid w:val="00377E44"/>
    <w:rsid w:val="00381FAF"/>
    <w:rsid w:val="003830EE"/>
    <w:rsid w:val="003870C1"/>
    <w:rsid w:val="00390A66"/>
    <w:rsid w:val="00391E26"/>
    <w:rsid w:val="003976E1"/>
    <w:rsid w:val="003C4247"/>
    <w:rsid w:val="003F393B"/>
    <w:rsid w:val="0040001C"/>
    <w:rsid w:val="0044417F"/>
    <w:rsid w:val="00446210"/>
    <w:rsid w:val="00466954"/>
    <w:rsid w:val="004B22FE"/>
    <w:rsid w:val="004C5067"/>
    <w:rsid w:val="004C6C58"/>
    <w:rsid w:val="004E422C"/>
    <w:rsid w:val="004F12BE"/>
    <w:rsid w:val="004F4CDA"/>
    <w:rsid w:val="004F5A56"/>
    <w:rsid w:val="004F5C53"/>
    <w:rsid w:val="00512991"/>
    <w:rsid w:val="005275F9"/>
    <w:rsid w:val="00533F11"/>
    <w:rsid w:val="005565AF"/>
    <w:rsid w:val="00557FE7"/>
    <w:rsid w:val="00562786"/>
    <w:rsid w:val="005669F6"/>
    <w:rsid w:val="0057514D"/>
    <w:rsid w:val="005836E3"/>
    <w:rsid w:val="00591E0D"/>
    <w:rsid w:val="00594D35"/>
    <w:rsid w:val="005B24C2"/>
    <w:rsid w:val="005C1F2F"/>
    <w:rsid w:val="005C2A92"/>
    <w:rsid w:val="005D7606"/>
    <w:rsid w:val="0063750C"/>
    <w:rsid w:val="006631F7"/>
    <w:rsid w:val="0066449D"/>
    <w:rsid w:val="00665D65"/>
    <w:rsid w:val="006B1C91"/>
    <w:rsid w:val="006C57AB"/>
    <w:rsid w:val="006C7FB3"/>
    <w:rsid w:val="006F22C3"/>
    <w:rsid w:val="006F355F"/>
    <w:rsid w:val="00723CB6"/>
    <w:rsid w:val="00724C4D"/>
    <w:rsid w:val="00725EC4"/>
    <w:rsid w:val="00725F7F"/>
    <w:rsid w:val="00735DA0"/>
    <w:rsid w:val="00745789"/>
    <w:rsid w:val="00752F8D"/>
    <w:rsid w:val="00776B14"/>
    <w:rsid w:val="0078067A"/>
    <w:rsid w:val="00784EE4"/>
    <w:rsid w:val="0078558B"/>
    <w:rsid w:val="007979F0"/>
    <w:rsid w:val="007A2113"/>
    <w:rsid w:val="007D32C0"/>
    <w:rsid w:val="007E4A27"/>
    <w:rsid w:val="00860EF5"/>
    <w:rsid w:val="008647AD"/>
    <w:rsid w:val="008726FE"/>
    <w:rsid w:val="00875A11"/>
    <w:rsid w:val="008867EC"/>
    <w:rsid w:val="008937FC"/>
    <w:rsid w:val="008B150D"/>
    <w:rsid w:val="008B3A02"/>
    <w:rsid w:val="008E46F7"/>
    <w:rsid w:val="008E66DE"/>
    <w:rsid w:val="008F7F7D"/>
    <w:rsid w:val="009033AD"/>
    <w:rsid w:val="00907684"/>
    <w:rsid w:val="00916B4C"/>
    <w:rsid w:val="0095708F"/>
    <w:rsid w:val="0096483A"/>
    <w:rsid w:val="00975EDC"/>
    <w:rsid w:val="00983F3D"/>
    <w:rsid w:val="009841C1"/>
    <w:rsid w:val="009D5DA6"/>
    <w:rsid w:val="009E6107"/>
    <w:rsid w:val="00A06B42"/>
    <w:rsid w:val="00A12DD7"/>
    <w:rsid w:val="00A159E3"/>
    <w:rsid w:val="00A16CCE"/>
    <w:rsid w:val="00A20E07"/>
    <w:rsid w:val="00A2664E"/>
    <w:rsid w:val="00A40C9F"/>
    <w:rsid w:val="00A50057"/>
    <w:rsid w:val="00A630BD"/>
    <w:rsid w:val="00A72610"/>
    <w:rsid w:val="00A72CB1"/>
    <w:rsid w:val="00A8304D"/>
    <w:rsid w:val="00AD10BD"/>
    <w:rsid w:val="00AD465B"/>
    <w:rsid w:val="00AD4A7C"/>
    <w:rsid w:val="00B11D31"/>
    <w:rsid w:val="00B2241C"/>
    <w:rsid w:val="00B32DB6"/>
    <w:rsid w:val="00B43D6A"/>
    <w:rsid w:val="00B60E54"/>
    <w:rsid w:val="00B67BB0"/>
    <w:rsid w:val="00BA67E2"/>
    <w:rsid w:val="00BC3C0B"/>
    <w:rsid w:val="00BD3CAB"/>
    <w:rsid w:val="00BE4E83"/>
    <w:rsid w:val="00C04E97"/>
    <w:rsid w:val="00C07651"/>
    <w:rsid w:val="00C15D4C"/>
    <w:rsid w:val="00C319B3"/>
    <w:rsid w:val="00C348EF"/>
    <w:rsid w:val="00C43DB6"/>
    <w:rsid w:val="00C639ED"/>
    <w:rsid w:val="00C77DEE"/>
    <w:rsid w:val="00C8576B"/>
    <w:rsid w:val="00C93A92"/>
    <w:rsid w:val="00CA7DB0"/>
    <w:rsid w:val="00CB35A3"/>
    <w:rsid w:val="00CB443D"/>
    <w:rsid w:val="00CF747C"/>
    <w:rsid w:val="00D01A06"/>
    <w:rsid w:val="00D13AFE"/>
    <w:rsid w:val="00D14615"/>
    <w:rsid w:val="00D14A68"/>
    <w:rsid w:val="00D1771C"/>
    <w:rsid w:val="00D465E4"/>
    <w:rsid w:val="00D63A8B"/>
    <w:rsid w:val="00D83274"/>
    <w:rsid w:val="00DB3A4E"/>
    <w:rsid w:val="00DC237C"/>
    <w:rsid w:val="00DC6AB6"/>
    <w:rsid w:val="00DD26FC"/>
    <w:rsid w:val="00DD56E5"/>
    <w:rsid w:val="00DD5937"/>
    <w:rsid w:val="00DD751F"/>
    <w:rsid w:val="00DD79A8"/>
    <w:rsid w:val="00DF06DA"/>
    <w:rsid w:val="00E359E9"/>
    <w:rsid w:val="00E626F3"/>
    <w:rsid w:val="00E72D9F"/>
    <w:rsid w:val="00E800F0"/>
    <w:rsid w:val="00E943AD"/>
    <w:rsid w:val="00EA627E"/>
    <w:rsid w:val="00EB0E99"/>
    <w:rsid w:val="00EB64F6"/>
    <w:rsid w:val="00EC7DBA"/>
    <w:rsid w:val="00EF311D"/>
    <w:rsid w:val="00EF4F3B"/>
    <w:rsid w:val="00F005E3"/>
    <w:rsid w:val="00F326A4"/>
    <w:rsid w:val="00F60B64"/>
    <w:rsid w:val="00F73205"/>
    <w:rsid w:val="00F747EA"/>
    <w:rsid w:val="00F803D5"/>
    <w:rsid w:val="00F949D5"/>
    <w:rsid w:val="00FA3364"/>
    <w:rsid w:val="00FB4FD6"/>
    <w:rsid w:val="00FF0D71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2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014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14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3014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30147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01470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301470"/>
    <w:rPr>
      <w:i/>
      <w:iCs/>
    </w:rPr>
  </w:style>
  <w:style w:type="paragraph" w:styleId="a7">
    <w:name w:val="List Paragraph"/>
    <w:basedOn w:val="a"/>
    <w:uiPriority w:val="34"/>
    <w:qFormat/>
    <w:rsid w:val="003014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E4A27"/>
    <w:pPr>
      <w:spacing w:after="120"/>
    </w:pPr>
  </w:style>
  <w:style w:type="character" w:customStyle="1" w:styleId="a9">
    <w:name w:val="Основной текст Знак"/>
    <w:basedOn w:val="a0"/>
    <w:link w:val="a8"/>
    <w:rsid w:val="007E4A27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7E4A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4A27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7E4A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4A27"/>
    <w:rPr>
      <w:rFonts w:ascii="Times New Roman" w:eastAsia="Times New Roman" w:hAnsi="Times New Roman"/>
      <w:sz w:val="16"/>
      <w:szCs w:val="16"/>
    </w:rPr>
  </w:style>
  <w:style w:type="paragraph" w:styleId="ac">
    <w:name w:val="Normal (Web)"/>
    <w:basedOn w:val="a"/>
    <w:uiPriority w:val="99"/>
    <w:rsid w:val="007E4A27"/>
    <w:pPr>
      <w:spacing w:before="120" w:after="60"/>
      <w:ind w:left="200" w:right="200"/>
      <w:jc w:val="both"/>
    </w:pPr>
    <w:rPr>
      <w:rFonts w:ascii="Tahoma" w:hAnsi="Tahoma" w:cs="Tahoma"/>
    </w:rPr>
  </w:style>
  <w:style w:type="table" w:styleId="ad">
    <w:name w:val="Table Grid"/>
    <w:basedOn w:val="a1"/>
    <w:uiPriority w:val="59"/>
    <w:rsid w:val="00CF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E626F3"/>
    <w:pPr>
      <w:widowControl w:val="0"/>
      <w:spacing w:line="280" w:lineRule="exact"/>
      <w:ind w:firstLine="709"/>
      <w:jc w:val="both"/>
    </w:pPr>
    <w:rPr>
      <w:rFonts w:ascii="Arial" w:hAnsi="Arial"/>
    </w:rPr>
  </w:style>
  <w:style w:type="paragraph" w:styleId="ae">
    <w:name w:val="header"/>
    <w:basedOn w:val="a"/>
    <w:link w:val="af"/>
    <w:uiPriority w:val="99"/>
    <w:unhideWhenUsed/>
    <w:rsid w:val="00DC23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C237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semiHidden/>
    <w:unhideWhenUsed/>
    <w:rsid w:val="00DC23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C237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471F-44A8-41E1-BFD0-512DAAA3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OMK320#1</dc:creator>
  <cp:keywords/>
  <dc:description/>
  <cp:lastModifiedBy>user</cp:lastModifiedBy>
  <cp:revision>7</cp:revision>
  <cp:lastPrinted>2019-10-22T08:45:00Z</cp:lastPrinted>
  <dcterms:created xsi:type="dcterms:W3CDTF">2019-10-22T08:53:00Z</dcterms:created>
  <dcterms:modified xsi:type="dcterms:W3CDTF">2022-07-13T08:48:00Z</dcterms:modified>
</cp:coreProperties>
</file>